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2A" w:rsidRPr="0016232A" w:rsidRDefault="0016232A" w:rsidP="00503C94">
      <w:pPr>
        <w:jc w:val="center"/>
        <w:rPr>
          <w:color w:val="FF0000"/>
        </w:rPr>
      </w:pPr>
      <w:r w:rsidRPr="004350A5">
        <w:t>Vypínače zlínského OBZORU rozehrají nevídaný hudební part</w:t>
      </w:r>
    </w:p>
    <w:p w:rsidR="00163A8B" w:rsidRDefault="00163A8B" w:rsidP="00503C94"/>
    <w:p w:rsidR="00163A8B" w:rsidRDefault="00430B19" w:rsidP="00503C94">
      <w:r>
        <w:t xml:space="preserve">Zlínská firma OBZOR se letos bude opět prezentovat na </w:t>
      </w:r>
      <w:r w:rsidR="004D5ADC">
        <w:t>největší přehlídce</w:t>
      </w:r>
      <w:r w:rsidR="004D5ADC" w:rsidRPr="004D5ADC">
        <w:t xml:space="preserve"> designu ve střední Evropě</w:t>
      </w:r>
      <w:r w:rsidRPr="006742D5">
        <w:t xml:space="preserve">, </w:t>
      </w:r>
      <w:r>
        <w:t xml:space="preserve">na Designbloku. Ten se koná v Průmyslovém paláci v prostoru Výstaviště Praha </w:t>
      </w:r>
      <w:r w:rsidR="006742D5">
        <w:t xml:space="preserve">Holešovice od </w:t>
      </w:r>
      <w:r w:rsidR="006742D5" w:rsidRPr="006742D5">
        <w:t xml:space="preserve">22. do </w:t>
      </w:r>
      <w:r w:rsidR="006742D5" w:rsidRPr="00430B19">
        <w:t xml:space="preserve">27. </w:t>
      </w:r>
      <w:r w:rsidR="006742D5" w:rsidRPr="006742D5">
        <w:t xml:space="preserve">října </w:t>
      </w:r>
      <w:r w:rsidR="004D5ADC">
        <w:t>2015 a OBZOR na něm předvede své technologi</w:t>
      </w:r>
      <w:r w:rsidR="00822E4D">
        <w:t xml:space="preserve">e ve spojení se společností </w:t>
      </w:r>
      <w:r w:rsidR="00822E4D" w:rsidRPr="004350A5">
        <w:t>Tec</w:t>
      </w:r>
      <w:r w:rsidR="004D5ADC" w:rsidRPr="004350A5">
        <w:t>o a.s.</w:t>
      </w:r>
      <w:r w:rsidR="00C564DC" w:rsidRPr="004350A5">
        <w:t>, výrobcem komplexních řídicích systémů pro chytré domy a budovy.</w:t>
      </w:r>
    </w:p>
    <w:p w:rsidR="00163A8B" w:rsidRDefault="00163A8B" w:rsidP="00503C94"/>
    <w:p w:rsidR="004D5ADC" w:rsidRDefault="00430B19" w:rsidP="00503C94">
      <w:pPr>
        <w:jc w:val="both"/>
        <w:rPr>
          <w:sz w:val="24"/>
          <w:szCs w:val="24"/>
        </w:rPr>
      </w:pPr>
      <w:r w:rsidRPr="00430B19">
        <w:t>Designblok</w:t>
      </w:r>
      <w:r w:rsidR="006742D5" w:rsidRPr="006742D5">
        <w:t xml:space="preserve"> </w:t>
      </w:r>
      <w:r w:rsidR="004D5ADC">
        <w:t xml:space="preserve">se bude konat už po sedmnácté a jeho stěžejním tématem bude svoboda. Nepůjde tak jen o politickou nebo kreativní svobodu, ale především o svobodu nás samých. Designblok bude probíhat v prostorách Výstaviště Praha Holešovice a </w:t>
      </w:r>
      <w:r w:rsidR="004D5ADC">
        <w:rPr>
          <w:sz w:val="24"/>
          <w:szCs w:val="24"/>
        </w:rPr>
        <w:t xml:space="preserve">různými instalacemi tak ožije také budova Lapidária nebo uzavřené divadlo Spirála. </w:t>
      </w:r>
    </w:p>
    <w:p w:rsidR="004D5ADC" w:rsidRDefault="004D5ADC" w:rsidP="00503C94">
      <w:pPr>
        <w:jc w:val="both"/>
        <w:rPr>
          <w:sz w:val="24"/>
          <w:szCs w:val="24"/>
        </w:rPr>
      </w:pPr>
    </w:p>
    <w:p w:rsidR="00C94003" w:rsidRPr="004350A5" w:rsidRDefault="004D5ADC" w:rsidP="00C94003">
      <w:pPr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Firma OBZOR se na Designbloku ukázala loni, kdy nadchla odborníky i širokou veřejnost svými vypínači nejen na vodu. </w:t>
      </w:r>
      <w:r w:rsidRPr="00822E4D">
        <w:rPr>
          <w:rFonts w:ascii="Calibri" w:hAnsi="Calibri"/>
          <w:color w:val="000000"/>
        </w:rPr>
        <w:t>Šlo o</w:t>
      </w:r>
      <w:r>
        <w:rPr>
          <w:sz w:val="24"/>
          <w:szCs w:val="24"/>
        </w:rPr>
        <w:t xml:space="preserve"> </w:t>
      </w:r>
      <w:r>
        <w:rPr>
          <w:rFonts w:ascii="Calibri" w:hAnsi="Calibri"/>
          <w:color w:val="000000"/>
        </w:rPr>
        <w:t>vypínače a zásuvky v přírodních materiálech</w:t>
      </w:r>
      <w:r w:rsidR="00CB2EE2">
        <w:rPr>
          <w:rFonts w:ascii="Calibri" w:hAnsi="Calibri"/>
          <w:color w:val="000000"/>
        </w:rPr>
        <w:t xml:space="preserve"> fungující na </w:t>
      </w:r>
      <w:r w:rsidR="00CB2EE2" w:rsidRPr="00A76EE7">
        <w:rPr>
          <w:rFonts w:ascii="Calibri" w:hAnsi="Calibri"/>
          <w:color w:val="000000"/>
          <w:u w:val="single"/>
        </w:rPr>
        <w:t>fotobuňku</w:t>
      </w:r>
      <w:r w:rsidR="00CB2EE2">
        <w:rPr>
          <w:rFonts w:ascii="Calibri" w:hAnsi="Calibri"/>
          <w:color w:val="000000"/>
        </w:rPr>
        <w:t xml:space="preserve">, které si zde mohli návštěvníci prakticky vyzkoušet. Letos se OBZOR zaměřuje v duchu tématu Designbloku na integritu technologií, kterou prezentují především vypínačem určeným na </w:t>
      </w:r>
      <w:r w:rsidR="00CB2EE2" w:rsidRPr="004350A5">
        <w:rPr>
          <w:sz w:val="24"/>
          <w:szCs w:val="24"/>
        </w:rPr>
        <w:t xml:space="preserve">všechno. </w:t>
      </w:r>
      <w:r w:rsidR="004350A5" w:rsidRPr="004350A5">
        <w:rPr>
          <w:sz w:val="24"/>
          <w:szCs w:val="24"/>
        </w:rPr>
        <w:t xml:space="preserve">Ing. Petr Ovčáček k tomu dodává: </w:t>
      </w:r>
      <w:r w:rsidR="004350A5" w:rsidRPr="004350A5">
        <w:rPr>
          <w:i/>
          <w:sz w:val="24"/>
          <w:szCs w:val="24"/>
        </w:rPr>
        <w:t>„</w:t>
      </w:r>
      <w:r w:rsidR="00C564DC" w:rsidRPr="004350A5">
        <w:rPr>
          <w:i/>
          <w:sz w:val="24"/>
          <w:szCs w:val="24"/>
        </w:rPr>
        <w:t>Systém Tecomat Foxtrot dokáže řídit v domech a budovách vše, co technicky řídit lze. Spojí všechny technologie v jeden smysluplný efektivní celek a ulehčí nám život například tím, že na jeden stisk vypínače provede řadu úkonů naráz.</w:t>
      </w:r>
      <w:r w:rsidR="00C94003" w:rsidRPr="004350A5">
        <w:rPr>
          <w:i/>
          <w:sz w:val="24"/>
          <w:szCs w:val="24"/>
        </w:rPr>
        <w:t xml:space="preserve"> Foxtrot dokáže nejen přehrávat tóny či skladby, ale dokáže také vytvořit světelnou scénu, tepelnou pohodu pro každou část domu zvlášť a samozřejmě efektivně spojit zdroje energií v domě, čímž přináší nemalé úspory.</w:t>
      </w:r>
      <w:r w:rsidR="004350A5" w:rsidRPr="004350A5">
        <w:rPr>
          <w:i/>
          <w:sz w:val="24"/>
          <w:szCs w:val="24"/>
        </w:rPr>
        <w:t>“</w:t>
      </w:r>
    </w:p>
    <w:p w:rsidR="00CB2EE2" w:rsidRDefault="00CB2EE2" w:rsidP="00503C94">
      <w:pPr>
        <w:jc w:val="both"/>
        <w:rPr>
          <w:rFonts w:ascii="Calibri" w:hAnsi="Calibri"/>
          <w:color w:val="000000"/>
        </w:rPr>
      </w:pPr>
    </w:p>
    <w:p w:rsidR="00C94003" w:rsidRPr="00A66CD9" w:rsidRDefault="0016232A" w:rsidP="004350A5">
      <w:pPr>
        <w:jc w:val="both"/>
        <w:rPr>
          <w:rStyle w:val="Odkazjemn"/>
        </w:rPr>
      </w:pPr>
      <w:r w:rsidRPr="00655066">
        <w:rPr>
          <w:rFonts w:ascii="Calibri" w:hAnsi="Calibri"/>
          <w:color w:val="000000"/>
        </w:rPr>
        <w:t>Na stánku</w:t>
      </w:r>
      <w:r w:rsidR="004350A5">
        <w:rPr>
          <w:rFonts w:ascii="Calibri" w:hAnsi="Calibri"/>
          <w:color w:val="000000"/>
        </w:rPr>
        <w:t xml:space="preserve"> na Designbloku</w:t>
      </w:r>
      <w:r w:rsidRPr="00655066">
        <w:rPr>
          <w:rFonts w:ascii="Calibri" w:hAnsi="Calibri"/>
          <w:color w:val="000000"/>
        </w:rPr>
        <w:t xml:space="preserve"> si můžete sami zkomponovat hudební partituru podle své svobodné volby</w:t>
      </w:r>
      <w:r w:rsidR="004350A5">
        <w:rPr>
          <w:rFonts w:ascii="Calibri" w:hAnsi="Calibri"/>
          <w:color w:val="000000"/>
        </w:rPr>
        <w:t>,</w:t>
      </w:r>
      <w:r w:rsidRPr="00655066">
        <w:rPr>
          <w:rFonts w:ascii="Calibri" w:hAnsi="Calibri"/>
          <w:color w:val="000000"/>
        </w:rPr>
        <w:t xml:space="preserve"> a to prostřednictvím vypínačů ze „zlínské dílny“. Dnes už si dokážeme představit, že si uprostřed města jen tak zahrajeme na piáno, ale </w:t>
      </w:r>
      <w:r w:rsidR="00AB2760" w:rsidRPr="00655066">
        <w:rPr>
          <w:rFonts w:ascii="Calibri" w:hAnsi="Calibri"/>
          <w:color w:val="000000"/>
        </w:rPr>
        <w:t xml:space="preserve">fantazii se přece meze nekladou a tak se i </w:t>
      </w:r>
      <w:r w:rsidR="00503C94" w:rsidRPr="00655066">
        <w:rPr>
          <w:rFonts w:ascii="Calibri" w:hAnsi="Calibri"/>
          <w:color w:val="000000"/>
        </w:rPr>
        <w:t>v prostorách Výstaviště Praha Holešovice mohou rozeznít jedinečné tóny</w:t>
      </w:r>
      <w:r w:rsidRPr="00655066">
        <w:rPr>
          <w:rFonts w:ascii="Calibri" w:hAnsi="Calibri"/>
          <w:color w:val="000000"/>
        </w:rPr>
        <w:t xml:space="preserve"> díky expozici, kterou </w:t>
      </w:r>
      <w:r w:rsidR="00AB2760" w:rsidRPr="00655066">
        <w:rPr>
          <w:rFonts w:ascii="Calibri" w:hAnsi="Calibri"/>
          <w:color w:val="000000"/>
        </w:rPr>
        <w:t xml:space="preserve">pro Vás </w:t>
      </w:r>
      <w:r w:rsidRPr="00655066">
        <w:rPr>
          <w:rFonts w:ascii="Calibri" w:hAnsi="Calibri"/>
          <w:color w:val="000000"/>
        </w:rPr>
        <w:t>OBZOR připravuje</w:t>
      </w:r>
      <w:r w:rsidR="00503C94" w:rsidRPr="00655066">
        <w:rPr>
          <w:rFonts w:ascii="Calibri" w:hAnsi="Calibri"/>
          <w:color w:val="000000"/>
        </w:rPr>
        <w:t xml:space="preserve">. </w:t>
      </w:r>
      <w:bookmarkStart w:id="0" w:name="_GoBack"/>
      <w:bookmarkEnd w:id="0"/>
      <w:r w:rsidR="004350A5" w:rsidRPr="004350A5">
        <w:rPr>
          <w:rFonts w:ascii="Calibri" w:hAnsi="Calibri"/>
          <w:color w:val="000000"/>
        </w:rPr>
        <w:t xml:space="preserve"> </w:t>
      </w:r>
      <w:r w:rsidR="004350A5">
        <w:rPr>
          <w:rFonts w:ascii="Calibri" w:hAnsi="Calibri"/>
          <w:color w:val="000000"/>
        </w:rPr>
        <w:t>„</w:t>
      </w:r>
      <w:r w:rsidR="004350A5" w:rsidRPr="004350A5">
        <w:rPr>
          <w:rFonts w:ascii="Calibri" w:hAnsi="Calibri"/>
          <w:i/>
          <w:color w:val="000000"/>
        </w:rPr>
        <w:t xml:space="preserve">Myslím si, že interiér je jako hudba. I v hudbě </w:t>
      </w:r>
      <w:r w:rsidR="004350A5">
        <w:rPr>
          <w:rFonts w:ascii="Calibri" w:hAnsi="Calibri"/>
          <w:i/>
          <w:color w:val="000000"/>
        </w:rPr>
        <w:t>hraje důležitou roli i ten nej</w:t>
      </w:r>
      <w:r w:rsidR="004350A5" w:rsidRPr="004350A5">
        <w:rPr>
          <w:rFonts w:ascii="Calibri" w:hAnsi="Calibri"/>
          <w:i/>
          <w:color w:val="000000"/>
        </w:rPr>
        <w:t>po</w:t>
      </w:r>
      <w:r w:rsidR="004350A5">
        <w:rPr>
          <w:rFonts w:ascii="Calibri" w:hAnsi="Calibri"/>
          <w:i/>
          <w:color w:val="000000"/>
        </w:rPr>
        <w:t>s</w:t>
      </w:r>
      <w:r w:rsidR="004350A5" w:rsidRPr="004350A5">
        <w:rPr>
          <w:rFonts w:ascii="Calibri" w:hAnsi="Calibri"/>
          <w:i/>
          <w:color w:val="000000"/>
        </w:rPr>
        <w:t>lednější tón, proto si myslím, že takový detail jako je vypínač, může interiér posunout na vyšší úroveň,“</w:t>
      </w:r>
      <w:r w:rsidR="004350A5">
        <w:rPr>
          <w:rFonts w:ascii="Calibri" w:hAnsi="Calibri"/>
          <w:color w:val="000000"/>
        </w:rPr>
        <w:t xml:space="preserve"> dodává interiérová designérka Kristýna Jandíková, která stojí za výslednou expozicí stánku. </w:t>
      </w:r>
    </w:p>
    <w:p w:rsidR="004D5ADC" w:rsidRDefault="004D5ADC" w:rsidP="00503C94">
      <w:pPr>
        <w:jc w:val="both"/>
      </w:pPr>
    </w:p>
    <w:p w:rsidR="004D5ADC" w:rsidRDefault="00503C94" w:rsidP="00503C94">
      <w:pPr>
        <w:rPr>
          <w:rFonts w:cs="Times New Roman"/>
          <w:sz w:val="24"/>
          <w:szCs w:val="24"/>
        </w:rPr>
      </w:pPr>
      <w:r w:rsidRPr="00AA14F7">
        <w:rPr>
          <w:rFonts w:cs="Times New Roman"/>
          <w:b/>
          <w:sz w:val="24"/>
          <w:szCs w:val="24"/>
        </w:rPr>
        <w:t>Firma OBZOR</w:t>
      </w:r>
      <w:r w:rsidR="00AA14F7">
        <w:rPr>
          <w:rFonts w:cs="Times New Roman"/>
          <w:sz w:val="24"/>
          <w:szCs w:val="24"/>
        </w:rPr>
        <w:t xml:space="preserve"> funguje od roku 1965 a je tradičním českým výrobcem vačkových spínačů, domovní elektroinstalace a doplňkového příslušenství jako jsou vypínače, zásuvky a ovladače. Kromě toho dodává díly pro automobilový průmysl a zabývá se i výrobou zdravotnických potřeb. Sídlo společnosti je ve Zlíně a zaměstnává přes 260 osob. </w:t>
      </w:r>
    </w:p>
    <w:p w:rsidR="00503C94" w:rsidRDefault="00503C94" w:rsidP="00503C94">
      <w:pPr>
        <w:rPr>
          <w:rFonts w:cs="Times New Roman"/>
          <w:sz w:val="24"/>
          <w:szCs w:val="24"/>
        </w:rPr>
      </w:pPr>
    </w:p>
    <w:p w:rsidR="006742D5" w:rsidRDefault="00503C94" w:rsidP="00503C94">
      <w:r w:rsidRPr="00503C94">
        <w:rPr>
          <w:rFonts w:cs="Times New Roman"/>
          <w:b/>
          <w:sz w:val="24"/>
          <w:szCs w:val="24"/>
        </w:rPr>
        <w:t>Designblok</w:t>
      </w:r>
      <w:r>
        <w:rPr>
          <w:rFonts w:cs="Times New Roman"/>
          <w:sz w:val="24"/>
          <w:szCs w:val="24"/>
        </w:rPr>
        <w:t xml:space="preserve"> je </w:t>
      </w:r>
      <w:r w:rsidRPr="00503C94">
        <w:rPr>
          <w:rFonts w:cs="Times New Roman"/>
          <w:sz w:val="24"/>
          <w:szCs w:val="24"/>
        </w:rPr>
        <w:t xml:space="preserve">největší </w:t>
      </w:r>
      <w:r>
        <w:rPr>
          <w:rFonts w:cs="Times New Roman"/>
          <w:sz w:val="24"/>
          <w:szCs w:val="24"/>
        </w:rPr>
        <w:t>přehlídka</w:t>
      </w:r>
      <w:r w:rsidRPr="00503C94">
        <w:rPr>
          <w:rFonts w:cs="Times New Roman"/>
          <w:sz w:val="24"/>
          <w:szCs w:val="24"/>
        </w:rPr>
        <w:t xml:space="preserve"> designu ve střední Evropě</w:t>
      </w:r>
      <w:r>
        <w:rPr>
          <w:rFonts w:cs="Times New Roman"/>
          <w:sz w:val="24"/>
          <w:szCs w:val="24"/>
        </w:rPr>
        <w:t xml:space="preserve">. Její 17. ročník se koná v prostorách </w:t>
      </w:r>
      <w:r w:rsidRPr="00503C94">
        <w:rPr>
          <w:rFonts w:cs="Times New Roman"/>
          <w:sz w:val="24"/>
          <w:szCs w:val="24"/>
        </w:rPr>
        <w:t>Výstaviště Praha Holešovice. Přední zahraniční i čeští výrobci a designéři se představí veřejnosti od 21. – 27. října 2015.</w:t>
      </w:r>
      <w:r w:rsidRPr="00503C94">
        <w:t xml:space="preserve"> </w:t>
      </w:r>
      <w:r w:rsidRPr="00503C94">
        <w:rPr>
          <w:rFonts w:cs="Times New Roman"/>
          <w:sz w:val="24"/>
          <w:szCs w:val="24"/>
        </w:rPr>
        <w:t xml:space="preserve">V průběhu </w:t>
      </w:r>
      <w:r>
        <w:rPr>
          <w:rFonts w:cs="Times New Roman"/>
          <w:sz w:val="24"/>
          <w:szCs w:val="24"/>
        </w:rPr>
        <w:t xml:space="preserve">tohoto </w:t>
      </w:r>
      <w:r w:rsidRPr="00503C94">
        <w:rPr>
          <w:rFonts w:cs="Times New Roman"/>
          <w:sz w:val="24"/>
          <w:szCs w:val="24"/>
        </w:rPr>
        <w:t>týdne bude otevřena řada dalších instalací na území Prahy, včetně velkých venkovních objektů v centru města a návštěvníci se mohou těšit také na pestrý doprovodný program.</w:t>
      </w:r>
    </w:p>
    <w:p w:rsidR="00163A8B" w:rsidRDefault="00163A8B" w:rsidP="00503C94"/>
    <w:p w:rsidR="00163A8B" w:rsidRDefault="00163A8B" w:rsidP="00503C94"/>
    <w:sectPr w:rsidR="00163A8B" w:rsidSect="007D6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3A8B"/>
    <w:rsid w:val="0001435E"/>
    <w:rsid w:val="001563DE"/>
    <w:rsid w:val="0016232A"/>
    <w:rsid w:val="00163A8B"/>
    <w:rsid w:val="002B42E1"/>
    <w:rsid w:val="003A5912"/>
    <w:rsid w:val="00430B19"/>
    <w:rsid w:val="004350A5"/>
    <w:rsid w:val="004D5ADC"/>
    <w:rsid w:val="00503C94"/>
    <w:rsid w:val="0053126B"/>
    <w:rsid w:val="005D5C02"/>
    <w:rsid w:val="00655066"/>
    <w:rsid w:val="006742D5"/>
    <w:rsid w:val="007D6EAC"/>
    <w:rsid w:val="00822E4D"/>
    <w:rsid w:val="00874A7E"/>
    <w:rsid w:val="008F4783"/>
    <w:rsid w:val="00A76EE7"/>
    <w:rsid w:val="00AA14F7"/>
    <w:rsid w:val="00AB2760"/>
    <w:rsid w:val="00C37D82"/>
    <w:rsid w:val="00C564DC"/>
    <w:rsid w:val="00C94003"/>
    <w:rsid w:val="00CB2EE2"/>
    <w:rsid w:val="00D559DF"/>
    <w:rsid w:val="00F9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EAC"/>
  </w:style>
  <w:style w:type="paragraph" w:styleId="Nadpis2">
    <w:name w:val="heading 2"/>
    <w:basedOn w:val="Normln"/>
    <w:link w:val="Nadpis2Char"/>
    <w:uiPriority w:val="9"/>
    <w:qFormat/>
    <w:rsid w:val="00430B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30B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rsid w:val="004D5ADC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4D5A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4D5ADC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D5A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jemn">
    <w:name w:val="Subtle Reference"/>
    <w:basedOn w:val="Standardnpsmoodstavce"/>
    <w:uiPriority w:val="31"/>
    <w:qFormat/>
    <w:rsid w:val="00C94003"/>
    <w:rPr>
      <w:smallCaps/>
      <w:color w:val="C0504D" w:themeColor="accent2"/>
      <w:u w:val="single"/>
    </w:rPr>
  </w:style>
  <w:style w:type="paragraph" w:styleId="Normlnweb">
    <w:name w:val="Normal (Web)"/>
    <w:basedOn w:val="Normln"/>
    <w:uiPriority w:val="99"/>
    <w:semiHidden/>
    <w:unhideWhenUsed/>
    <w:rsid w:val="00C940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2579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SivkovaM</cp:lastModifiedBy>
  <cp:revision>2</cp:revision>
  <dcterms:created xsi:type="dcterms:W3CDTF">2015-10-12T08:19:00Z</dcterms:created>
  <dcterms:modified xsi:type="dcterms:W3CDTF">2015-10-12T08:19:00Z</dcterms:modified>
</cp:coreProperties>
</file>